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17" w:rsidRDefault="00052C17" w:rsidP="000014C8">
      <w:pPr>
        <w:jc w:val="center"/>
        <w:rPr>
          <w:b/>
          <w:sz w:val="28"/>
          <w:szCs w:val="28"/>
          <w:u w:val="single"/>
        </w:rPr>
      </w:pPr>
    </w:p>
    <w:p w:rsidR="00052C17" w:rsidRPr="008E32F2" w:rsidRDefault="00052C17" w:rsidP="00052C17">
      <w:pPr>
        <w:spacing w:after="0"/>
        <w:rPr>
          <w:b/>
          <w:bCs/>
          <w:i/>
          <w:iCs/>
          <w:sz w:val="20"/>
          <w:szCs w:val="20"/>
        </w:rPr>
      </w:pPr>
      <w:r w:rsidRPr="008E32F2">
        <w:rPr>
          <w:noProof/>
          <w:sz w:val="20"/>
          <w:szCs w:val="20"/>
          <w:lang w:eastAsia="en-IE"/>
        </w:rPr>
        <w:drawing>
          <wp:anchor distT="0" distB="0" distL="114300" distR="114300" simplePos="0" relativeHeight="251661312" behindDoc="0" locked="0" layoutInCell="1" allowOverlap="1" wp14:anchorId="062B8287" wp14:editId="4E3B2286">
            <wp:simplePos x="0" y="0"/>
            <wp:positionH relativeFrom="column">
              <wp:posOffset>4629150</wp:posOffset>
            </wp:positionH>
            <wp:positionV relativeFrom="paragraph">
              <wp:posOffset>9525</wp:posOffset>
            </wp:positionV>
            <wp:extent cx="990600" cy="1000125"/>
            <wp:effectExtent l="0" t="0" r="0" b="9525"/>
            <wp:wrapNone/>
            <wp:docPr id="2" name="Picture 2" descr="Description: LOGOS 003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S 003 Cropp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43" r="22243" b="19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2F2">
        <w:rPr>
          <w:b/>
          <w:bCs/>
          <w:i/>
          <w:iCs/>
          <w:sz w:val="20"/>
          <w:szCs w:val="20"/>
        </w:rPr>
        <w:t>St. Kevin’s G.N.S.</w:t>
      </w:r>
    </w:p>
    <w:p w:rsidR="00052C17" w:rsidRPr="008E32F2" w:rsidRDefault="00052C17" w:rsidP="00052C17">
      <w:pPr>
        <w:spacing w:after="0"/>
        <w:rPr>
          <w:b/>
          <w:bCs/>
          <w:i/>
          <w:iCs/>
          <w:sz w:val="20"/>
          <w:szCs w:val="20"/>
        </w:rPr>
      </w:pPr>
      <w:proofErr w:type="spellStart"/>
      <w:r w:rsidRPr="008E32F2">
        <w:rPr>
          <w:b/>
          <w:bCs/>
          <w:i/>
          <w:iCs/>
          <w:sz w:val="20"/>
          <w:szCs w:val="20"/>
        </w:rPr>
        <w:t>Kilnamanagh</w:t>
      </w:r>
      <w:proofErr w:type="spellEnd"/>
      <w:r w:rsidRPr="008E32F2">
        <w:rPr>
          <w:b/>
          <w:bCs/>
          <w:i/>
          <w:iCs/>
          <w:sz w:val="20"/>
          <w:szCs w:val="20"/>
        </w:rPr>
        <w:t>,</w:t>
      </w:r>
    </w:p>
    <w:p w:rsidR="00052C17" w:rsidRPr="008E32F2" w:rsidRDefault="00052C17" w:rsidP="00052C17">
      <w:pPr>
        <w:spacing w:after="0"/>
        <w:rPr>
          <w:b/>
          <w:bCs/>
          <w:i/>
          <w:iCs/>
          <w:sz w:val="20"/>
          <w:szCs w:val="20"/>
        </w:rPr>
      </w:pPr>
      <w:r w:rsidRPr="008E32F2">
        <w:rPr>
          <w:b/>
          <w:bCs/>
          <w:i/>
          <w:iCs/>
          <w:sz w:val="20"/>
          <w:szCs w:val="20"/>
        </w:rPr>
        <w:t>Tallaght,</w:t>
      </w:r>
    </w:p>
    <w:p w:rsidR="00052C17" w:rsidRDefault="00052C17" w:rsidP="00052C17">
      <w:pPr>
        <w:spacing w:after="0"/>
        <w:rPr>
          <w:b/>
          <w:bCs/>
          <w:i/>
          <w:iCs/>
          <w:sz w:val="20"/>
          <w:szCs w:val="20"/>
        </w:rPr>
      </w:pPr>
      <w:r w:rsidRPr="008E32F2">
        <w:rPr>
          <w:b/>
          <w:bCs/>
          <w:i/>
          <w:iCs/>
          <w:sz w:val="20"/>
          <w:szCs w:val="20"/>
        </w:rPr>
        <w:t>Dublin 24.</w:t>
      </w:r>
    </w:p>
    <w:p w:rsidR="00052C17" w:rsidRDefault="00052C17" w:rsidP="00052C17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Roll N0: 19466E</w:t>
      </w:r>
    </w:p>
    <w:p w:rsidR="00052C17" w:rsidRDefault="00052C17" w:rsidP="00052C17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Telephone: 01-4517981</w:t>
      </w:r>
    </w:p>
    <w:p w:rsidR="00052C17" w:rsidRDefault="00052C17" w:rsidP="00052C17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Fax: 01-4526339</w:t>
      </w:r>
      <w:r w:rsidRPr="008E32F2">
        <w:rPr>
          <w:b/>
          <w:bCs/>
          <w:i/>
          <w:iCs/>
          <w:sz w:val="20"/>
          <w:szCs w:val="20"/>
        </w:rPr>
        <w:t xml:space="preserve"> </w:t>
      </w:r>
    </w:p>
    <w:p w:rsidR="00052C17" w:rsidRPr="008E32F2" w:rsidRDefault="00484980" w:rsidP="00052C17">
      <w:pPr>
        <w:pBdr>
          <w:bottom w:val="single" w:sz="12" w:space="1" w:color="auto"/>
        </w:pBdr>
        <w:spacing w:after="0"/>
        <w:rPr>
          <w:b/>
          <w:bCs/>
          <w:i/>
          <w:iCs/>
          <w:sz w:val="20"/>
          <w:szCs w:val="20"/>
        </w:rPr>
      </w:pPr>
      <w:hyperlink r:id="rId6" w:history="1">
        <w:r w:rsidR="00052C17" w:rsidRPr="0016470D">
          <w:rPr>
            <w:rStyle w:val="Hyperlink"/>
            <w:b/>
            <w:bCs/>
            <w:i/>
            <w:iCs/>
            <w:sz w:val="20"/>
            <w:szCs w:val="20"/>
          </w:rPr>
          <w:t>stkevinsgirls@gmail.com</w:t>
        </w:r>
      </w:hyperlink>
      <w:r w:rsidR="00052C17">
        <w:rPr>
          <w:b/>
          <w:bCs/>
          <w:i/>
          <w:iCs/>
          <w:sz w:val="20"/>
          <w:szCs w:val="20"/>
        </w:rPr>
        <w:t xml:space="preserve"> </w:t>
      </w:r>
      <w:r w:rsidR="00052C17" w:rsidRPr="008E32F2">
        <w:rPr>
          <w:b/>
          <w:bCs/>
          <w:i/>
          <w:iCs/>
          <w:sz w:val="20"/>
          <w:szCs w:val="20"/>
        </w:rPr>
        <w:t xml:space="preserve">  </w:t>
      </w:r>
    </w:p>
    <w:p w:rsidR="00052C17" w:rsidRPr="00052C17" w:rsidRDefault="00052C17" w:rsidP="00052C17">
      <w:pPr>
        <w:spacing w:after="0"/>
        <w:rPr>
          <w:b/>
          <w:bCs/>
          <w:i/>
          <w:iCs/>
          <w:sz w:val="20"/>
          <w:szCs w:val="20"/>
        </w:rPr>
      </w:pPr>
      <w:r w:rsidRPr="008E32F2">
        <w:rPr>
          <w:b/>
          <w:bCs/>
          <w:i/>
          <w:iCs/>
          <w:sz w:val="20"/>
          <w:szCs w:val="20"/>
        </w:rPr>
        <w:tab/>
      </w:r>
      <w:r w:rsidRPr="008E32F2">
        <w:rPr>
          <w:b/>
          <w:bCs/>
          <w:i/>
          <w:iCs/>
          <w:sz w:val="20"/>
          <w:szCs w:val="20"/>
        </w:rPr>
        <w:tab/>
      </w:r>
      <w:r w:rsidRPr="008E32F2">
        <w:rPr>
          <w:b/>
          <w:bCs/>
          <w:i/>
          <w:iCs/>
          <w:sz w:val="20"/>
          <w:szCs w:val="20"/>
        </w:rPr>
        <w:tab/>
      </w:r>
    </w:p>
    <w:p w:rsidR="000E3C1F" w:rsidRDefault="000014C8" w:rsidP="000014C8">
      <w:pPr>
        <w:jc w:val="center"/>
        <w:rPr>
          <w:b/>
          <w:sz w:val="28"/>
          <w:szCs w:val="28"/>
          <w:u w:val="single"/>
        </w:rPr>
      </w:pPr>
      <w:r w:rsidRPr="00BB3DB2">
        <w:rPr>
          <w:b/>
          <w:sz w:val="28"/>
          <w:szCs w:val="28"/>
          <w:u w:val="single"/>
        </w:rPr>
        <w:t>First Class: School Booklist 2017/2018.</w:t>
      </w:r>
    </w:p>
    <w:p w:rsidR="00DF2637" w:rsidRPr="00BB3DB2" w:rsidRDefault="00DF2637" w:rsidP="000014C8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7324"/>
        <w:gridCol w:w="1449"/>
      </w:tblGrid>
      <w:tr w:rsidR="00052C17" w:rsidTr="00655DE9">
        <w:tc>
          <w:tcPr>
            <w:tcW w:w="1683" w:type="dxa"/>
          </w:tcPr>
          <w:p w:rsidR="00052C17" w:rsidRDefault="00052C17" w:rsidP="000014C8">
            <w:pPr>
              <w:jc w:val="center"/>
            </w:pPr>
            <w:proofErr w:type="spellStart"/>
            <w:r w:rsidRPr="00276DEA">
              <w:rPr>
                <w:b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7324" w:type="dxa"/>
          </w:tcPr>
          <w:p w:rsidR="00052C17" w:rsidRPr="00655DE9" w:rsidRDefault="00052C17" w:rsidP="00655DE9">
            <w:pPr>
              <w:rPr>
                <w:b/>
                <w:sz w:val="24"/>
                <w:szCs w:val="24"/>
              </w:rPr>
            </w:pPr>
            <w:r w:rsidRPr="00655DE9">
              <w:rPr>
                <w:b/>
                <w:sz w:val="24"/>
                <w:szCs w:val="24"/>
              </w:rPr>
              <w:t xml:space="preserve">Bua </w:t>
            </w:r>
            <w:proofErr w:type="spellStart"/>
            <w:r w:rsidRPr="00655DE9">
              <w:rPr>
                <w:b/>
                <w:sz w:val="24"/>
                <w:szCs w:val="24"/>
              </w:rPr>
              <w:t>na</w:t>
            </w:r>
            <w:proofErr w:type="spellEnd"/>
            <w:r w:rsidRPr="00655D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5DE9">
              <w:rPr>
                <w:b/>
                <w:sz w:val="24"/>
                <w:szCs w:val="24"/>
              </w:rPr>
              <w:t>Cainte</w:t>
            </w:r>
            <w:proofErr w:type="spellEnd"/>
            <w:r w:rsidRPr="00655DE9">
              <w:rPr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1449" w:type="dxa"/>
          </w:tcPr>
          <w:p w:rsidR="00052C17" w:rsidRDefault="00052C17" w:rsidP="000014C8">
            <w:pPr>
              <w:jc w:val="center"/>
            </w:pPr>
          </w:p>
        </w:tc>
      </w:tr>
      <w:tr w:rsidR="00052C17" w:rsidTr="00655DE9">
        <w:tc>
          <w:tcPr>
            <w:tcW w:w="1683" w:type="dxa"/>
          </w:tcPr>
          <w:p w:rsidR="00052C17" w:rsidRDefault="00052C17" w:rsidP="000014C8">
            <w:pPr>
              <w:jc w:val="center"/>
            </w:pPr>
            <w:r w:rsidRPr="00276DEA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7324" w:type="dxa"/>
          </w:tcPr>
          <w:p w:rsidR="00052C17" w:rsidRPr="00655DE9" w:rsidRDefault="00052C17" w:rsidP="00655DE9">
            <w:pPr>
              <w:rPr>
                <w:b/>
              </w:rPr>
            </w:pPr>
            <w:r w:rsidRPr="00655DE9">
              <w:rPr>
                <w:b/>
                <w:sz w:val="24"/>
                <w:szCs w:val="24"/>
              </w:rPr>
              <w:t>All Reade</w:t>
            </w:r>
            <w:r w:rsidR="00655DE9" w:rsidRPr="00655DE9">
              <w:rPr>
                <w:b/>
                <w:sz w:val="24"/>
                <w:szCs w:val="24"/>
              </w:rPr>
              <w:t xml:space="preserve">rs are rented </w:t>
            </w:r>
          </w:p>
        </w:tc>
        <w:tc>
          <w:tcPr>
            <w:tcW w:w="1449" w:type="dxa"/>
          </w:tcPr>
          <w:p w:rsidR="00052C17" w:rsidRDefault="00052C17" w:rsidP="000014C8">
            <w:pPr>
              <w:jc w:val="center"/>
            </w:pPr>
          </w:p>
        </w:tc>
      </w:tr>
      <w:tr w:rsidR="00052C17" w:rsidTr="00655DE9">
        <w:tc>
          <w:tcPr>
            <w:tcW w:w="1683" w:type="dxa"/>
          </w:tcPr>
          <w:p w:rsidR="00052C17" w:rsidRDefault="00052C17" w:rsidP="000014C8">
            <w:pPr>
              <w:jc w:val="center"/>
            </w:pPr>
          </w:p>
        </w:tc>
        <w:tc>
          <w:tcPr>
            <w:tcW w:w="7324" w:type="dxa"/>
          </w:tcPr>
          <w:p w:rsidR="00052C17" w:rsidRPr="00655DE9" w:rsidRDefault="00655DE9" w:rsidP="00655DE9">
            <w:pPr>
              <w:ind w:left="2160" w:hanging="2160"/>
              <w:rPr>
                <w:b/>
                <w:sz w:val="24"/>
                <w:szCs w:val="24"/>
              </w:rPr>
            </w:pPr>
            <w:r w:rsidRPr="00655DE9">
              <w:rPr>
                <w:b/>
                <w:sz w:val="24"/>
                <w:szCs w:val="24"/>
              </w:rPr>
              <w:t xml:space="preserve">Just Write 2 </w:t>
            </w:r>
          </w:p>
        </w:tc>
        <w:tc>
          <w:tcPr>
            <w:tcW w:w="1449" w:type="dxa"/>
          </w:tcPr>
          <w:p w:rsidR="00052C17" w:rsidRDefault="00655DE9" w:rsidP="000014C8">
            <w:pPr>
              <w:jc w:val="center"/>
            </w:pPr>
            <w:proofErr w:type="spellStart"/>
            <w:r>
              <w:t>Edco</w:t>
            </w:r>
            <w:proofErr w:type="spellEnd"/>
          </w:p>
        </w:tc>
      </w:tr>
      <w:tr w:rsidR="00052C17" w:rsidTr="00655DE9">
        <w:tc>
          <w:tcPr>
            <w:tcW w:w="1683" w:type="dxa"/>
          </w:tcPr>
          <w:p w:rsidR="00052C17" w:rsidRDefault="00052C17" w:rsidP="000014C8">
            <w:pPr>
              <w:jc w:val="center"/>
            </w:pPr>
          </w:p>
        </w:tc>
        <w:tc>
          <w:tcPr>
            <w:tcW w:w="7324" w:type="dxa"/>
          </w:tcPr>
          <w:p w:rsidR="00052C17" w:rsidRPr="00655DE9" w:rsidRDefault="00655DE9" w:rsidP="00655DE9">
            <w:pPr>
              <w:ind w:left="2160" w:hanging="2160"/>
              <w:rPr>
                <w:b/>
                <w:sz w:val="24"/>
                <w:szCs w:val="24"/>
              </w:rPr>
            </w:pPr>
            <w:r w:rsidRPr="00655DE9">
              <w:rPr>
                <w:b/>
                <w:sz w:val="24"/>
                <w:szCs w:val="24"/>
              </w:rPr>
              <w:t>Treasury Activity A</w:t>
            </w:r>
          </w:p>
        </w:tc>
        <w:tc>
          <w:tcPr>
            <w:tcW w:w="1449" w:type="dxa"/>
          </w:tcPr>
          <w:p w:rsidR="00052C17" w:rsidRDefault="00052C17" w:rsidP="000014C8">
            <w:pPr>
              <w:jc w:val="center"/>
            </w:pPr>
          </w:p>
        </w:tc>
      </w:tr>
      <w:tr w:rsidR="00052C17" w:rsidTr="00655DE9">
        <w:tc>
          <w:tcPr>
            <w:tcW w:w="1683" w:type="dxa"/>
          </w:tcPr>
          <w:p w:rsidR="00052C17" w:rsidRDefault="00052C17" w:rsidP="000014C8">
            <w:pPr>
              <w:jc w:val="center"/>
            </w:pPr>
          </w:p>
        </w:tc>
        <w:tc>
          <w:tcPr>
            <w:tcW w:w="7324" w:type="dxa"/>
          </w:tcPr>
          <w:p w:rsidR="00052C17" w:rsidRPr="00655DE9" w:rsidRDefault="00655DE9" w:rsidP="00655DE9">
            <w:pPr>
              <w:ind w:left="2160" w:hanging="2160"/>
              <w:rPr>
                <w:b/>
                <w:sz w:val="24"/>
                <w:szCs w:val="24"/>
              </w:rPr>
            </w:pPr>
            <w:r w:rsidRPr="00655DE9">
              <w:rPr>
                <w:b/>
                <w:sz w:val="24"/>
                <w:szCs w:val="24"/>
              </w:rPr>
              <w:t>Spellbound 1 – (please do not cover this book).</w:t>
            </w:r>
          </w:p>
        </w:tc>
        <w:tc>
          <w:tcPr>
            <w:tcW w:w="1449" w:type="dxa"/>
          </w:tcPr>
          <w:p w:rsidR="00052C17" w:rsidRDefault="00052C17" w:rsidP="000014C8">
            <w:pPr>
              <w:jc w:val="center"/>
            </w:pPr>
          </w:p>
        </w:tc>
      </w:tr>
      <w:tr w:rsidR="00052C17" w:rsidTr="00655DE9">
        <w:tc>
          <w:tcPr>
            <w:tcW w:w="1683" w:type="dxa"/>
          </w:tcPr>
          <w:p w:rsidR="00052C17" w:rsidRDefault="00655DE9" w:rsidP="000014C8">
            <w:pPr>
              <w:jc w:val="center"/>
            </w:pPr>
            <w:r w:rsidRPr="00276DEA"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7324" w:type="dxa"/>
          </w:tcPr>
          <w:p w:rsidR="00052C17" w:rsidRPr="00655DE9" w:rsidRDefault="00655DE9" w:rsidP="00655DE9">
            <w:pPr>
              <w:ind w:left="2160" w:hanging="2160"/>
              <w:rPr>
                <w:b/>
                <w:sz w:val="24"/>
                <w:szCs w:val="24"/>
              </w:rPr>
            </w:pPr>
            <w:r w:rsidRPr="00655DE9">
              <w:rPr>
                <w:b/>
                <w:sz w:val="24"/>
                <w:szCs w:val="24"/>
              </w:rPr>
              <w:t>Planet Maths 1</w:t>
            </w:r>
            <w:r w:rsidRPr="00655DE9">
              <w:rPr>
                <w:b/>
                <w:sz w:val="24"/>
                <w:szCs w:val="24"/>
                <w:vertAlign w:val="superscript"/>
              </w:rPr>
              <w:t>st</w:t>
            </w:r>
            <w:r w:rsidRPr="00655DE9">
              <w:rPr>
                <w:b/>
                <w:sz w:val="24"/>
                <w:szCs w:val="24"/>
              </w:rPr>
              <w:t xml:space="preserve"> Class</w:t>
            </w:r>
          </w:p>
        </w:tc>
        <w:tc>
          <w:tcPr>
            <w:tcW w:w="1449" w:type="dxa"/>
          </w:tcPr>
          <w:p w:rsidR="00052C17" w:rsidRDefault="00052C17" w:rsidP="000014C8">
            <w:pPr>
              <w:jc w:val="center"/>
            </w:pPr>
          </w:p>
        </w:tc>
      </w:tr>
      <w:tr w:rsidR="00052C17" w:rsidTr="00655DE9">
        <w:tc>
          <w:tcPr>
            <w:tcW w:w="1683" w:type="dxa"/>
          </w:tcPr>
          <w:p w:rsidR="00052C17" w:rsidRDefault="00655DE9" w:rsidP="000014C8">
            <w:pPr>
              <w:jc w:val="center"/>
            </w:pPr>
            <w:r w:rsidRPr="00276DEA">
              <w:rPr>
                <w:b/>
                <w:sz w:val="24"/>
                <w:szCs w:val="24"/>
              </w:rPr>
              <w:t>Religion</w:t>
            </w:r>
          </w:p>
        </w:tc>
        <w:tc>
          <w:tcPr>
            <w:tcW w:w="7324" w:type="dxa"/>
          </w:tcPr>
          <w:p w:rsidR="00052C17" w:rsidRPr="00655DE9" w:rsidRDefault="00655DE9" w:rsidP="00655DE9">
            <w:pPr>
              <w:ind w:left="2160" w:hanging="2160"/>
              <w:rPr>
                <w:b/>
                <w:sz w:val="24"/>
                <w:szCs w:val="24"/>
              </w:rPr>
            </w:pPr>
            <w:r w:rsidRPr="00655DE9">
              <w:rPr>
                <w:b/>
                <w:sz w:val="24"/>
                <w:szCs w:val="24"/>
              </w:rPr>
              <w:t xml:space="preserve">Grow in Love – Primary 3 </w:t>
            </w:r>
          </w:p>
        </w:tc>
        <w:tc>
          <w:tcPr>
            <w:tcW w:w="1449" w:type="dxa"/>
          </w:tcPr>
          <w:p w:rsidR="00052C17" w:rsidRDefault="00655DE9" w:rsidP="000014C8">
            <w:pPr>
              <w:jc w:val="center"/>
            </w:pPr>
            <w:r>
              <w:t>Veritas</w:t>
            </w:r>
          </w:p>
        </w:tc>
      </w:tr>
      <w:tr w:rsidR="00052C17" w:rsidTr="00655DE9">
        <w:tc>
          <w:tcPr>
            <w:tcW w:w="1683" w:type="dxa"/>
          </w:tcPr>
          <w:p w:rsidR="00052C17" w:rsidRDefault="00655DE9" w:rsidP="000014C8">
            <w:pPr>
              <w:jc w:val="center"/>
            </w:pPr>
            <w:r w:rsidRPr="00276DEA">
              <w:rPr>
                <w:b/>
                <w:sz w:val="24"/>
                <w:szCs w:val="24"/>
              </w:rPr>
              <w:t>Environmental Studies</w:t>
            </w:r>
          </w:p>
        </w:tc>
        <w:tc>
          <w:tcPr>
            <w:tcW w:w="7324" w:type="dxa"/>
          </w:tcPr>
          <w:p w:rsidR="00052C17" w:rsidRPr="00655DE9" w:rsidRDefault="00655DE9" w:rsidP="00655DE9">
            <w:pPr>
              <w:ind w:left="2160" w:hanging="2160"/>
              <w:rPr>
                <w:b/>
                <w:sz w:val="24"/>
                <w:szCs w:val="24"/>
              </w:rPr>
            </w:pPr>
            <w:r w:rsidRPr="00655DE9">
              <w:rPr>
                <w:b/>
                <w:sz w:val="24"/>
                <w:szCs w:val="24"/>
              </w:rPr>
              <w:t>Unlocking SESE 1</w:t>
            </w:r>
            <w:r w:rsidRPr="00655DE9">
              <w:rPr>
                <w:b/>
                <w:sz w:val="24"/>
                <w:szCs w:val="24"/>
                <w:vertAlign w:val="superscript"/>
              </w:rPr>
              <w:t>st</w:t>
            </w:r>
            <w:r w:rsidRPr="00655DE9">
              <w:rPr>
                <w:b/>
                <w:sz w:val="24"/>
                <w:szCs w:val="24"/>
              </w:rPr>
              <w:t xml:space="preserve"> Class </w:t>
            </w:r>
          </w:p>
        </w:tc>
        <w:tc>
          <w:tcPr>
            <w:tcW w:w="1449" w:type="dxa"/>
          </w:tcPr>
          <w:p w:rsidR="00052C17" w:rsidRDefault="00655DE9" w:rsidP="000014C8">
            <w:pPr>
              <w:jc w:val="center"/>
            </w:pPr>
            <w:proofErr w:type="spellStart"/>
            <w:r>
              <w:t>Folens</w:t>
            </w:r>
            <w:proofErr w:type="spellEnd"/>
          </w:p>
        </w:tc>
      </w:tr>
      <w:tr w:rsidR="00052C17" w:rsidTr="00655DE9">
        <w:tc>
          <w:tcPr>
            <w:tcW w:w="1683" w:type="dxa"/>
          </w:tcPr>
          <w:p w:rsidR="00052C17" w:rsidRPr="00DF2637" w:rsidRDefault="00655DE9" w:rsidP="000014C8">
            <w:pPr>
              <w:jc w:val="center"/>
              <w:rPr>
                <w:b/>
              </w:rPr>
            </w:pPr>
            <w:r w:rsidRPr="00DF2637">
              <w:rPr>
                <w:b/>
              </w:rPr>
              <w:t>Stationery</w:t>
            </w:r>
          </w:p>
        </w:tc>
        <w:tc>
          <w:tcPr>
            <w:tcW w:w="7324" w:type="dxa"/>
          </w:tcPr>
          <w:p w:rsidR="00655DE9" w:rsidRPr="00655DE9" w:rsidRDefault="00655DE9" w:rsidP="00655DE9">
            <w:pPr>
              <w:ind w:left="2160" w:hanging="2160"/>
              <w:rPr>
                <w:b/>
                <w:sz w:val="24"/>
                <w:szCs w:val="24"/>
              </w:rPr>
            </w:pPr>
            <w:r w:rsidRPr="00655DE9">
              <w:rPr>
                <w:b/>
                <w:sz w:val="24"/>
                <w:szCs w:val="24"/>
              </w:rPr>
              <w:t>N.B 1 Pencil Case – 3 Sharpened Pencils/Ruler/Pencil Sharpener/Eraser/Safety Scissors/Colouring pencils/Glue Stick.</w:t>
            </w:r>
          </w:p>
          <w:p w:rsidR="00655DE9" w:rsidRPr="00655DE9" w:rsidRDefault="00655DE9" w:rsidP="00655DE9">
            <w:pPr>
              <w:ind w:left="2160" w:hanging="2160"/>
              <w:rPr>
                <w:b/>
                <w:sz w:val="24"/>
                <w:szCs w:val="24"/>
              </w:rPr>
            </w:pPr>
            <w:r w:rsidRPr="00655DE9">
              <w:rPr>
                <w:b/>
                <w:sz w:val="24"/>
                <w:szCs w:val="24"/>
              </w:rPr>
              <w:tab/>
              <w:t>Pencils/Pritt Stick (All to be “topped up” throughout the year, especially the sharpened pencils and colouring pencils).</w:t>
            </w:r>
          </w:p>
          <w:p w:rsidR="00655DE9" w:rsidRPr="00655DE9" w:rsidRDefault="00655DE9" w:rsidP="00655DE9">
            <w:pPr>
              <w:ind w:left="2160" w:hanging="2160"/>
              <w:rPr>
                <w:b/>
                <w:sz w:val="24"/>
                <w:szCs w:val="24"/>
              </w:rPr>
            </w:pPr>
            <w:r w:rsidRPr="00655DE9">
              <w:rPr>
                <w:b/>
                <w:sz w:val="24"/>
                <w:szCs w:val="24"/>
              </w:rPr>
              <w:t>It is a good idea to label each item in your child’s pencil case.</w:t>
            </w:r>
          </w:p>
          <w:p w:rsidR="00655DE9" w:rsidRPr="00DF2637" w:rsidRDefault="00DF2637" w:rsidP="00DF2637">
            <w:pPr>
              <w:rPr>
                <w:b/>
              </w:rPr>
            </w:pPr>
            <w:r w:rsidRPr="00DF2637">
              <w:rPr>
                <w:b/>
              </w:rPr>
              <w:t>These items should be replaced when needed.</w:t>
            </w:r>
          </w:p>
        </w:tc>
        <w:tc>
          <w:tcPr>
            <w:tcW w:w="1449" w:type="dxa"/>
          </w:tcPr>
          <w:p w:rsidR="00052C17" w:rsidRDefault="00052C17" w:rsidP="000014C8">
            <w:pPr>
              <w:jc w:val="center"/>
            </w:pPr>
          </w:p>
        </w:tc>
      </w:tr>
      <w:tr w:rsidR="00655DE9" w:rsidTr="00655DE9">
        <w:tc>
          <w:tcPr>
            <w:tcW w:w="1683" w:type="dxa"/>
          </w:tcPr>
          <w:p w:rsidR="00655DE9" w:rsidRPr="00655DE9" w:rsidRDefault="00655DE9" w:rsidP="00655DE9">
            <w:pPr>
              <w:rPr>
                <w:b/>
              </w:rPr>
            </w:pPr>
            <w:r w:rsidRPr="00655DE9">
              <w:rPr>
                <w:b/>
              </w:rPr>
              <w:t>Rental &amp; Sundries</w:t>
            </w:r>
          </w:p>
        </w:tc>
        <w:tc>
          <w:tcPr>
            <w:tcW w:w="7324" w:type="dxa"/>
          </w:tcPr>
          <w:p w:rsidR="00655DE9" w:rsidRPr="00DF2637" w:rsidRDefault="00655DE9" w:rsidP="00655DE9">
            <w:pPr>
              <w:rPr>
                <w:b/>
                <w:i/>
              </w:rPr>
            </w:pPr>
            <w:r w:rsidRPr="00DF2637">
              <w:rPr>
                <w:b/>
                <w:i/>
              </w:rPr>
              <w:t>The following expenses arise each year</w:t>
            </w:r>
            <w:r w:rsidR="00DF2637" w:rsidRPr="00DF2637">
              <w:rPr>
                <w:b/>
                <w:i/>
              </w:rPr>
              <w:t xml:space="preserve"> and allow us to run a rental scheme and implement the full curriculum.  This money is payable in September.</w:t>
            </w:r>
          </w:p>
          <w:p w:rsidR="00DF2637" w:rsidRPr="00DF2637" w:rsidRDefault="00DF2637" w:rsidP="00DF2637">
            <w:pPr>
              <w:rPr>
                <w:b/>
                <w:i/>
                <w:sz w:val="24"/>
                <w:szCs w:val="24"/>
              </w:rPr>
            </w:pPr>
          </w:p>
          <w:p w:rsidR="00DF2637" w:rsidRPr="00DF2637" w:rsidRDefault="00DF2637" w:rsidP="00DF2637">
            <w:pPr>
              <w:rPr>
                <w:b/>
                <w:sz w:val="24"/>
                <w:szCs w:val="24"/>
              </w:rPr>
            </w:pPr>
            <w:r w:rsidRPr="00DF2637">
              <w:rPr>
                <w:b/>
                <w:sz w:val="24"/>
                <w:szCs w:val="24"/>
              </w:rPr>
              <w:t>Rental of Books</w:t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rFonts w:cstheme="minorHAnsi"/>
                <w:b/>
                <w:sz w:val="24"/>
                <w:szCs w:val="24"/>
              </w:rPr>
              <w:t>€</w:t>
            </w:r>
            <w:r w:rsidRPr="00DF2637">
              <w:rPr>
                <w:b/>
                <w:sz w:val="24"/>
                <w:szCs w:val="24"/>
              </w:rPr>
              <w:t>10.00</w:t>
            </w:r>
          </w:p>
          <w:p w:rsidR="00DF2637" w:rsidRPr="00DF2637" w:rsidRDefault="00DF2637" w:rsidP="00DF2637">
            <w:pPr>
              <w:rPr>
                <w:b/>
                <w:sz w:val="24"/>
                <w:szCs w:val="24"/>
              </w:rPr>
            </w:pPr>
            <w:r w:rsidRPr="00DF2637">
              <w:rPr>
                <w:b/>
                <w:sz w:val="24"/>
                <w:szCs w:val="24"/>
              </w:rPr>
              <w:t>Photocopying</w:t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rFonts w:cstheme="minorHAnsi"/>
                <w:b/>
                <w:sz w:val="24"/>
                <w:szCs w:val="24"/>
              </w:rPr>
              <w:t>€</w:t>
            </w:r>
            <w:r w:rsidRPr="00DF2637">
              <w:rPr>
                <w:b/>
                <w:sz w:val="24"/>
                <w:szCs w:val="24"/>
              </w:rPr>
              <w:t>16.00</w:t>
            </w:r>
          </w:p>
          <w:p w:rsidR="00DF2637" w:rsidRPr="00DF2637" w:rsidRDefault="00DF2637" w:rsidP="00DF2637">
            <w:pPr>
              <w:rPr>
                <w:b/>
                <w:sz w:val="24"/>
                <w:szCs w:val="24"/>
              </w:rPr>
            </w:pPr>
            <w:r w:rsidRPr="00DF2637">
              <w:rPr>
                <w:b/>
                <w:sz w:val="24"/>
                <w:szCs w:val="24"/>
              </w:rPr>
              <w:t>Art &amp; Craft</w:t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rFonts w:cstheme="minorHAnsi"/>
                <w:b/>
                <w:sz w:val="24"/>
                <w:szCs w:val="24"/>
              </w:rPr>
              <w:t>€</w:t>
            </w:r>
            <w:r w:rsidRPr="00DF2637">
              <w:rPr>
                <w:b/>
                <w:sz w:val="24"/>
                <w:szCs w:val="24"/>
              </w:rPr>
              <w:t>16.00</w:t>
            </w:r>
          </w:p>
          <w:p w:rsidR="00DF2637" w:rsidRPr="00DF2637" w:rsidRDefault="00DF2637" w:rsidP="00DF2637">
            <w:pPr>
              <w:rPr>
                <w:b/>
                <w:sz w:val="24"/>
                <w:szCs w:val="24"/>
              </w:rPr>
            </w:pPr>
            <w:r w:rsidRPr="00DF2637">
              <w:rPr>
                <w:b/>
                <w:sz w:val="24"/>
                <w:szCs w:val="24"/>
              </w:rPr>
              <w:t>Equipment</w:t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rFonts w:cstheme="minorHAnsi"/>
                <w:b/>
                <w:sz w:val="24"/>
                <w:szCs w:val="24"/>
              </w:rPr>
              <w:t>€</w:t>
            </w:r>
            <w:r w:rsidRPr="00DF2637">
              <w:rPr>
                <w:b/>
                <w:sz w:val="24"/>
                <w:szCs w:val="24"/>
              </w:rPr>
              <w:t xml:space="preserve">10.00 </w:t>
            </w:r>
          </w:p>
          <w:p w:rsidR="00DF2637" w:rsidRPr="00DF2637" w:rsidRDefault="00DF2637" w:rsidP="00DF2637">
            <w:pPr>
              <w:rPr>
                <w:b/>
                <w:sz w:val="24"/>
                <w:szCs w:val="24"/>
              </w:rPr>
            </w:pPr>
            <w:r w:rsidRPr="00DF2637">
              <w:rPr>
                <w:b/>
                <w:sz w:val="24"/>
                <w:szCs w:val="24"/>
              </w:rPr>
              <w:t>Library</w:t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rFonts w:cstheme="minorHAnsi"/>
                <w:b/>
                <w:sz w:val="24"/>
                <w:szCs w:val="24"/>
              </w:rPr>
              <w:t>€</w:t>
            </w:r>
            <w:r w:rsidRPr="00DF2637">
              <w:rPr>
                <w:b/>
                <w:sz w:val="24"/>
                <w:szCs w:val="24"/>
              </w:rPr>
              <w:t>10.00</w:t>
            </w:r>
          </w:p>
          <w:p w:rsidR="00DF2637" w:rsidRPr="00DF2637" w:rsidRDefault="00DF2637" w:rsidP="00DF2637">
            <w:pPr>
              <w:rPr>
                <w:b/>
                <w:sz w:val="24"/>
                <w:szCs w:val="24"/>
              </w:rPr>
            </w:pPr>
            <w:r w:rsidRPr="00DF2637">
              <w:rPr>
                <w:b/>
                <w:sz w:val="24"/>
                <w:szCs w:val="24"/>
              </w:rPr>
              <w:t>ICT &amp; Maintenance</w:t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rFonts w:cstheme="minorHAnsi"/>
                <w:b/>
                <w:sz w:val="24"/>
                <w:szCs w:val="24"/>
              </w:rPr>
              <w:t xml:space="preserve">€  </w:t>
            </w:r>
            <w:r w:rsidRPr="00DF2637">
              <w:rPr>
                <w:b/>
                <w:sz w:val="24"/>
                <w:szCs w:val="24"/>
              </w:rPr>
              <w:t>5.00</w:t>
            </w:r>
          </w:p>
          <w:p w:rsidR="00DF2637" w:rsidRPr="00DF2637" w:rsidRDefault="00DF2637" w:rsidP="00DF2637">
            <w:pPr>
              <w:rPr>
                <w:b/>
                <w:sz w:val="24"/>
                <w:szCs w:val="24"/>
              </w:rPr>
            </w:pPr>
            <w:r w:rsidRPr="00DF2637">
              <w:rPr>
                <w:b/>
                <w:sz w:val="24"/>
                <w:szCs w:val="24"/>
              </w:rPr>
              <w:t>Stationery</w:t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rFonts w:cstheme="minorHAnsi"/>
                <w:b/>
                <w:sz w:val="24"/>
                <w:szCs w:val="24"/>
              </w:rPr>
              <w:t>€</w:t>
            </w:r>
            <w:r w:rsidRPr="00DF2637">
              <w:rPr>
                <w:b/>
                <w:sz w:val="24"/>
                <w:szCs w:val="24"/>
              </w:rPr>
              <w:t>10.00</w:t>
            </w:r>
          </w:p>
          <w:p w:rsidR="00DF2637" w:rsidRPr="00DF2637" w:rsidRDefault="00DF2637" w:rsidP="00DF2637">
            <w:pPr>
              <w:rPr>
                <w:b/>
                <w:sz w:val="24"/>
                <w:szCs w:val="24"/>
                <w:u w:val="single"/>
              </w:rPr>
            </w:pPr>
            <w:r w:rsidRPr="00DF2637">
              <w:rPr>
                <w:b/>
                <w:sz w:val="24"/>
                <w:szCs w:val="24"/>
              </w:rPr>
              <w:t>Insurance (24 hour cover)</w:t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rFonts w:cstheme="minorHAnsi"/>
                <w:b/>
                <w:sz w:val="24"/>
                <w:szCs w:val="24"/>
                <w:u w:val="single"/>
              </w:rPr>
              <w:t xml:space="preserve">€  </w:t>
            </w:r>
            <w:r w:rsidRPr="00DF2637">
              <w:rPr>
                <w:b/>
                <w:sz w:val="24"/>
                <w:szCs w:val="24"/>
                <w:u w:val="single"/>
              </w:rPr>
              <w:t>6.00</w:t>
            </w:r>
          </w:p>
          <w:p w:rsidR="00DF2637" w:rsidRPr="00DF2637" w:rsidRDefault="00DF2637" w:rsidP="00DF2637">
            <w:pPr>
              <w:rPr>
                <w:b/>
                <w:sz w:val="24"/>
                <w:szCs w:val="24"/>
              </w:rPr>
            </w:pP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  <w:t>Total</w:t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rFonts w:cstheme="minorHAnsi"/>
                <w:b/>
                <w:sz w:val="24"/>
                <w:szCs w:val="24"/>
              </w:rPr>
              <w:t>€</w:t>
            </w:r>
            <w:r w:rsidRPr="00DF2637">
              <w:rPr>
                <w:b/>
                <w:sz w:val="24"/>
                <w:szCs w:val="24"/>
              </w:rPr>
              <w:t>83.00</w:t>
            </w:r>
          </w:p>
          <w:p w:rsidR="00DF2637" w:rsidRPr="00DF2637" w:rsidRDefault="00DF2637" w:rsidP="00655DE9">
            <w:pPr>
              <w:rPr>
                <w:b/>
              </w:rPr>
            </w:pPr>
          </w:p>
        </w:tc>
        <w:tc>
          <w:tcPr>
            <w:tcW w:w="1449" w:type="dxa"/>
          </w:tcPr>
          <w:p w:rsidR="00655DE9" w:rsidRDefault="00655DE9" w:rsidP="00655DE9">
            <w:pPr>
              <w:jc w:val="center"/>
            </w:pPr>
          </w:p>
        </w:tc>
      </w:tr>
      <w:tr w:rsidR="00052C17" w:rsidTr="00655DE9">
        <w:tc>
          <w:tcPr>
            <w:tcW w:w="1683" w:type="dxa"/>
          </w:tcPr>
          <w:p w:rsidR="00052C17" w:rsidRDefault="00052C17" w:rsidP="000014C8">
            <w:pPr>
              <w:jc w:val="center"/>
            </w:pPr>
          </w:p>
        </w:tc>
        <w:tc>
          <w:tcPr>
            <w:tcW w:w="7324" w:type="dxa"/>
          </w:tcPr>
          <w:p w:rsidR="00DF2637" w:rsidRPr="00BB3DB2" w:rsidRDefault="00DF2637" w:rsidP="00DF2637">
            <w:pPr>
              <w:ind w:left="2160" w:hanging="2160"/>
              <w:jc w:val="center"/>
              <w:rPr>
                <w:b/>
                <w:sz w:val="24"/>
                <w:szCs w:val="24"/>
              </w:rPr>
            </w:pPr>
            <w:r w:rsidRPr="00BB3DB2">
              <w:rPr>
                <w:b/>
                <w:sz w:val="24"/>
                <w:szCs w:val="24"/>
              </w:rPr>
              <w:t xml:space="preserve">First Class will finish at 1.30p.m. </w:t>
            </w:r>
            <w:proofErr w:type="gramStart"/>
            <w:r w:rsidRPr="00BB3DB2">
              <w:rPr>
                <w:b/>
                <w:sz w:val="24"/>
                <w:szCs w:val="24"/>
              </w:rPr>
              <w:t>until</w:t>
            </w:r>
            <w:proofErr w:type="gramEnd"/>
            <w:r w:rsidRPr="00BB3DB2">
              <w:rPr>
                <w:b/>
                <w:sz w:val="24"/>
                <w:szCs w:val="24"/>
              </w:rPr>
              <w:t xml:space="preserve"> Friday 22</w:t>
            </w:r>
            <w:r w:rsidRPr="00BB3DB2">
              <w:rPr>
                <w:b/>
                <w:sz w:val="24"/>
                <w:szCs w:val="24"/>
                <w:vertAlign w:val="superscript"/>
              </w:rPr>
              <w:t>nd</w:t>
            </w:r>
            <w:r w:rsidRPr="00BB3DB2">
              <w:rPr>
                <w:b/>
                <w:sz w:val="24"/>
                <w:szCs w:val="24"/>
              </w:rPr>
              <w:t xml:space="preserve"> September.</w:t>
            </w:r>
          </w:p>
          <w:p w:rsidR="00DF2637" w:rsidRDefault="00DF2637" w:rsidP="00DF2637">
            <w:pPr>
              <w:ind w:left="2160" w:hanging="2160"/>
              <w:jc w:val="center"/>
              <w:rPr>
                <w:b/>
                <w:sz w:val="24"/>
                <w:szCs w:val="24"/>
              </w:rPr>
            </w:pPr>
            <w:r w:rsidRPr="00BB3DB2">
              <w:rPr>
                <w:b/>
                <w:sz w:val="24"/>
                <w:szCs w:val="24"/>
              </w:rPr>
              <w:t>Monday 25</w:t>
            </w:r>
            <w:r w:rsidRPr="00BB3DB2">
              <w:rPr>
                <w:b/>
                <w:sz w:val="24"/>
                <w:szCs w:val="24"/>
                <w:vertAlign w:val="superscript"/>
              </w:rPr>
              <w:t>th</w:t>
            </w:r>
            <w:r w:rsidRPr="00BB3DB2">
              <w:rPr>
                <w:b/>
                <w:sz w:val="24"/>
                <w:szCs w:val="24"/>
              </w:rPr>
              <w:t xml:space="preserve"> September will be a full day.</w:t>
            </w:r>
          </w:p>
          <w:p w:rsidR="00052C17" w:rsidRDefault="00052C17" w:rsidP="000014C8">
            <w:pPr>
              <w:jc w:val="center"/>
            </w:pPr>
          </w:p>
        </w:tc>
        <w:tc>
          <w:tcPr>
            <w:tcW w:w="1449" w:type="dxa"/>
          </w:tcPr>
          <w:p w:rsidR="00052C17" w:rsidRDefault="00052C17" w:rsidP="000014C8">
            <w:pPr>
              <w:jc w:val="center"/>
            </w:pPr>
          </w:p>
        </w:tc>
      </w:tr>
    </w:tbl>
    <w:p w:rsidR="000014C8" w:rsidRPr="00DF2637" w:rsidRDefault="000014C8" w:rsidP="000014C8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052C17" w:rsidRDefault="00052C17" w:rsidP="000014C8">
      <w:pPr>
        <w:jc w:val="center"/>
      </w:pPr>
    </w:p>
    <w:p w:rsidR="00052C17" w:rsidRDefault="00052C17" w:rsidP="000014C8">
      <w:pPr>
        <w:jc w:val="center"/>
      </w:pPr>
    </w:p>
    <w:p w:rsidR="00DF2637" w:rsidRDefault="00DF2637" w:rsidP="000014C8">
      <w:pPr>
        <w:jc w:val="center"/>
      </w:pPr>
    </w:p>
    <w:p w:rsidR="00703FA3" w:rsidRDefault="00703FA3" w:rsidP="00BB3DB2">
      <w:pPr>
        <w:ind w:left="2160" w:hanging="2160"/>
        <w:jc w:val="center"/>
        <w:rPr>
          <w:b/>
          <w:sz w:val="24"/>
          <w:szCs w:val="24"/>
        </w:rPr>
      </w:pPr>
    </w:p>
    <w:p w:rsidR="00703FA3" w:rsidRPr="00D459C8" w:rsidRDefault="00703FA3" w:rsidP="00BB3DB2">
      <w:pPr>
        <w:ind w:left="2160" w:hanging="2160"/>
        <w:jc w:val="center"/>
        <w:rPr>
          <w:b/>
          <w:sz w:val="28"/>
          <w:szCs w:val="28"/>
          <w:u w:val="single"/>
        </w:rPr>
      </w:pPr>
      <w:r w:rsidRPr="00D459C8">
        <w:rPr>
          <w:b/>
          <w:sz w:val="28"/>
          <w:szCs w:val="28"/>
          <w:u w:val="single"/>
        </w:rPr>
        <w:t>Schoolbook Order Form.</w:t>
      </w:r>
    </w:p>
    <w:p w:rsidR="00703FA3" w:rsidRPr="00D459C8" w:rsidRDefault="00703FA3" w:rsidP="00BB3DB2">
      <w:pPr>
        <w:ind w:left="2160" w:hanging="2160"/>
        <w:jc w:val="center"/>
        <w:rPr>
          <w:b/>
          <w:sz w:val="28"/>
          <w:szCs w:val="28"/>
          <w:u w:val="single"/>
        </w:rPr>
      </w:pPr>
      <w:r w:rsidRPr="00D459C8">
        <w:rPr>
          <w:b/>
          <w:sz w:val="28"/>
          <w:szCs w:val="28"/>
          <w:u w:val="single"/>
        </w:rPr>
        <w:t>F</w:t>
      </w:r>
      <w:r w:rsidR="00276DEA">
        <w:rPr>
          <w:b/>
          <w:sz w:val="28"/>
          <w:szCs w:val="28"/>
          <w:u w:val="single"/>
        </w:rPr>
        <w:t>irst</w:t>
      </w:r>
      <w:r w:rsidRPr="00D459C8">
        <w:rPr>
          <w:b/>
          <w:sz w:val="28"/>
          <w:szCs w:val="28"/>
          <w:u w:val="single"/>
        </w:rPr>
        <w:t xml:space="preserve"> Class 2017/2018</w:t>
      </w:r>
    </w:p>
    <w:p w:rsidR="00703FA3" w:rsidRDefault="00703FA3" w:rsidP="00703F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following new books can be ordered through the school.</w:t>
      </w:r>
    </w:p>
    <w:p w:rsidR="00703FA3" w:rsidRDefault="00703FA3" w:rsidP="00703F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final date for orders is </w:t>
      </w:r>
      <w:r w:rsidR="00276DEA">
        <w:rPr>
          <w:sz w:val="24"/>
          <w:szCs w:val="24"/>
        </w:rPr>
        <w:t>Wednesday 7</w:t>
      </w:r>
      <w:r w:rsidR="00276DEA" w:rsidRPr="00276DEA">
        <w:rPr>
          <w:sz w:val="24"/>
          <w:szCs w:val="24"/>
          <w:vertAlign w:val="superscript"/>
        </w:rPr>
        <w:t>th</w:t>
      </w:r>
      <w:r w:rsidR="00276DEA">
        <w:rPr>
          <w:sz w:val="24"/>
          <w:szCs w:val="24"/>
        </w:rPr>
        <w:t xml:space="preserve"> </w:t>
      </w:r>
      <w:r>
        <w:rPr>
          <w:sz w:val="24"/>
          <w:szCs w:val="24"/>
        </w:rPr>
        <w:t>June.</w:t>
      </w:r>
    </w:p>
    <w:p w:rsidR="00703FA3" w:rsidRDefault="00703FA3" w:rsidP="00703F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Full payment must be made at the time of ordering.</w:t>
      </w:r>
    </w:p>
    <w:p w:rsidR="00703FA3" w:rsidRDefault="00703FA3" w:rsidP="00703F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place this form along with your payment in the envelope provided with your child’s name and cl</w:t>
      </w:r>
      <w:r w:rsidR="002C76E5">
        <w:rPr>
          <w:sz w:val="24"/>
          <w:szCs w:val="24"/>
        </w:rPr>
        <w:t>ass clearly marked on the outside of the envelope, as well as on this order sheet.</w:t>
      </w:r>
    </w:p>
    <w:p w:rsidR="002C76E5" w:rsidRDefault="002C76E5" w:rsidP="00703F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Books will be distributed when they arrive in the school.</w:t>
      </w:r>
    </w:p>
    <w:p w:rsidR="002C76E5" w:rsidRDefault="002C76E5" w:rsidP="002C76E5">
      <w:pPr>
        <w:ind w:left="360"/>
        <w:rPr>
          <w:sz w:val="24"/>
          <w:szCs w:val="24"/>
        </w:rPr>
      </w:pPr>
    </w:p>
    <w:p w:rsidR="002C76E5" w:rsidRDefault="002C76E5" w:rsidP="002C76E5">
      <w:pPr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447"/>
        <w:gridCol w:w="1134"/>
        <w:gridCol w:w="2126"/>
        <w:gridCol w:w="1389"/>
      </w:tblGrid>
      <w:tr w:rsidR="002C76E5" w:rsidRPr="00276DEA" w:rsidTr="002C76E5">
        <w:tc>
          <w:tcPr>
            <w:tcW w:w="5447" w:type="dxa"/>
          </w:tcPr>
          <w:p w:rsidR="002C76E5" w:rsidRPr="00276DEA" w:rsidRDefault="002C76E5" w:rsidP="002C76E5">
            <w:pPr>
              <w:rPr>
                <w:b/>
                <w:sz w:val="24"/>
                <w:szCs w:val="24"/>
              </w:rPr>
            </w:pPr>
            <w:r w:rsidRPr="00276DEA">
              <w:rPr>
                <w:b/>
                <w:sz w:val="24"/>
                <w:szCs w:val="24"/>
              </w:rPr>
              <w:t>Book</w:t>
            </w:r>
          </w:p>
        </w:tc>
        <w:tc>
          <w:tcPr>
            <w:tcW w:w="1134" w:type="dxa"/>
          </w:tcPr>
          <w:p w:rsidR="002C76E5" w:rsidRPr="00276DEA" w:rsidRDefault="002C76E5" w:rsidP="002C76E5">
            <w:pPr>
              <w:rPr>
                <w:b/>
                <w:sz w:val="24"/>
                <w:szCs w:val="24"/>
              </w:rPr>
            </w:pPr>
            <w:r w:rsidRPr="00276DEA">
              <w:rPr>
                <w:b/>
                <w:sz w:val="24"/>
                <w:szCs w:val="24"/>
              </w:rPr>
              <w:t>Price</w:t>
            </w:r>
          </w:p>
        </w:tc>
        <w:tc>
          <w:tcPr>
            <w:tcW w:w="2126" w:type="dxa"/>
          </w:tcPr>
          <w:p w:rsidR="002C76E5" w:rsidRPr="00276DEA" w:rsidRDefault="002C76E5" w:rsidP="002C76E5">
            <w:pPr>
              <w:rPr>
                <w:b/>
                <w:sz w:val="24"/>
                <w:szCs w:val="24"/>
              </w:rPr>
            </w:pPr>
            <w:r w:rsidRPr="00276DEA">
              <w:rPr>
                <w:b/>
                <w:sz w:val="24"/>
                <w:szCs w:val="24"/>
              </w:rPr>
              <w:t>Please tick to order</w:t>
            </w:r>
          </w:p>
        </w:tc>
        <w:tc>
          <w:tcPr>
            <w:tcW w:w="1389" w:type="dxa"/>
          </w:tcPr>
          <w:p w:rsidR="002C76E5" w:rsidRPr="00276DEA" w:rsidRDefault="002C76E5" w:rsidP="002C76E5">
            <w:pPr>
              <w:rPr>
                <w:b/>
                <w:sz w:val="24"/>
                <w:szCs w:val="24"/>
              </w:rPr>
            </w:pPr>
            <w:r w:rsidRPr="00276DEA">
              <w:rPr>
                <w:b/>
                <w:sz w:val="24"/>
                <w:szCs w:val="24"/>
              </w:rPr>
              <w:t>Amount</w:t>
            </w:r>
          </w:p>
        </w:tc>
      </w:tr>
      <w:tr w:rsidR="00276DEA" w:rsidRPr="00276DEA" w:rsidTr="002C76E5">
        <w:tc>
          <w:tcPr>
            <w:tcW w:w="5447" w:type="dxa"/>
          </w:tcPr>
          <w:p w:rsidR="00276DEA" w:rsidRPr="00276DEA" w:rsidRDefault="00276DEA" w:rsidP="002C76E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DEA" w:rsidRPr="00276DEA" w:rsidRDefault="00276DEA" w:rsidP="002C76E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DEA" w:rsidRPr="00276DEA" w:rsidRDefault="00276DEA" w:rsidP="002C76E5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276DEA" w:rsidRPr="00276DEA" w:rsidRDefault="00276DEA" w:rsidP="002C76E5">
            <w:pPr>
              <w:rPr>
                <w:b/>
                <w:sz w:val="24"/>
                <w:szCs w:val="24"/>
              </w:rPr>
            </w:pPr>
          </w:p>
        </w:tc>
      </w:tr>
      <w:tr w:rsidR="002C76E5" w:rsidRPr="00276DEA" w:rsidTr="002C76E5">
        <w:tc>
          <w:tcPr>
            <w:tcW w:w="5447" w:type="dxa"/>
          </w:tcPr>
          <w:p w:rsidR="002C76E5" w:rsidRPr="00276DEA" w:rsidRDefault="002C76E5" w:rsidP="002C76E5">
            <w:pPr>
              <w:rPr>
                <w:b/>
                <w:sz w:val="24"/>
                <w:szCs w:val="24"/>
              </w:rPr>
            </w:pPr>
            <w:r w:rsidRPr="00276DEA">
              <w:rPr>
                <w:b/>
                <w:sz w:val="24"/>
                <w:szCs w:val="24"/>
              </w:rPr>
              <w:t xml:space="preserve">Bua </w:t>
            </w:r>
            <w:proofErr w:type="spellStart"/>
            <w:r w:rsidRPr="00276DEA">
              <w:rPr>
                <w:b/>
                <w:sz w:val="24"/>
                <w:szCs w:val="24"/>
              </w:rPr>
              <w:t>na</w:t>
            </w:r>
            <w:proofErr w:type="spellEnd"/>
            <w:r w:rsidRPr="00276D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76DEA">
              <w:rPr>
                <w:b/>
                <w:sz w:val="24"/>
                <w:szCs w:val="24"/>
              </w:rPr>
              <w:t>Cainte</w:t>
            </w:r>
            <w:proofErr w:type="spellEnd"/>
            <w:r w:rsidRPr="00276DEA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2C76E5" w:rsidRPr="00276DEA" w:rsidRDefault="00276DEA" w:rsidP="002C76E5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</w:t>
            </w:r>
            <w:r>
              <w:rPr>
                <w:b/>
                <w:sz w:val="24"/>
                <w:szCs w:val="24"/>
              </w:rPr>
              <w:t>10.50</w:t>
            </w:r>
          </w:p>
        </w:tc>
        <w:tc>
          <w:tcPr>
            <w:tcW w:w="2126" w:type="dxa"/>
          </w:tcPr>
          <w:p w:rsidR="002C76E5" w:rsidRPr="00276DEA" w:rsidRDefault="002C76E5" w:rsidP="002C76E5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2C76E5" w:rsidRPr="00276DEA" w:rsidRDefault="002C76E5" w:rsidP="002C76E5">
            <w:pPr>
              <w:rPr>
                <w:b/>
                <w:sz w:val="24"/>
                <w:szCs w:val="24"/>
              </w:rPr>
            </w:pPr>
          </w:p>
        </w:tc>
      </w:tr>
      <w:tr w:rsidR="002C76E5" w:rsidRPr="00276DEA" w:rsidTr="002C76E5">
        <w:tc>
          <w:tcPr>
            <w:tcW w:w="5447" w:type="dxa"/>
          </w:tcPr>
          <w:p w:rsidR="002C76E5" w:rsidRPr="00276DEA" w:rsidRDefault="00276DEA" w:rsidP="002C76E5">
            <w:pPr>
              <w:rPr>
                <w:b/>
                <w:sz w:val="24"/>
                <w:szCs w:val="24"/>
              </w:rPr>
            </w:pPr>
            <w:r w:rsidRPr="00276DEA">
              <w:rPr>
                <w:b/>
                <w:sz w:val="24"/>
                <w:szCs w:val="24"/>
              </w:rPr>
              <w:t xml:space="preserve">Just Write 2 </w:t>
            </w:r>
            <w:r w:rsidR="002C76E5" w:rsidRPr="00276DEA">
              <w:rPr>
                <w:b/>
                <w:sz w:val="24"/>
                <w:szCs w:val="24"/>
              </w:rPr>
              <w:t>(Ed. Co.)</w:t>
            </w:r>
          </w:p>
        </w:tc>
        <w:tc>
          <w:tcPr>
            <w:tcW w:w="1134" w:type="dxa"/>
          </w:tcPr>
          <w:p w:rsidR="002C76E5" w:rsidRPr="00276DEA" w:rsidRDefault="00276DEA" w:rsidP="002C76E5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€  </w:t>
            </w:r>
            <w:r>
              <w:rPr>
                <w:b/>
                <w:sz w:val="24"/>
                <w:szCs w:val="24"/>
              </w:rPr>
              <w:t>6.30</w:t>
            </w:r>
          </w:p>
        </w:tc>
        <w:tc>
          <w:tcPr>
            <w:tcW w:w="2126" w:type="dxa"/>
          </w:tcPr>
          <w:p w:rsidR="002C76E5" w:rsidRPr="00276DEA" w:rsidRDefault="002C76E5" w:rsidP="002C76E5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2C76E5" w:rsidRPr="00276DEA" w:rsidRDefault="002C76E5" w:rsidP="002C76E5">
            <w:pPr>
              <w:rPr>
                <w:b/>
                <w:sz w:val="24"/>
                <w:szCs w:val="24"/>
              </w:rPr>
            </w:pPr>
          </w:p>
        </w:tc>
      </w:tr>
      <w:tr w:rsidR="002C76E5" w:rsidRPr="00276DEA" w:rsidTr="002C76E5">
        <w:tc>
          <w:tcPr>
            <w:tcW w:w="5447" w:type="dxa"/>
          </w:tcPr>
          <w:p w:rsidR="002C76E5" w:rsidRPr="00276DEA" w:rsidRDefault="002C76E5" w:rsidP="002C76E5">
            <w:pPr>
              <w:rPr>
                <w:b/>
                <w:sz w:val="24"/>
                <w:szCs w:val="24"/>
              </w:rPr>
            </w:pPr>
            <w:r w:rsidRPr="00276DEA">
              <w:rPr>
                <w:b/>
                <w:sz w:val="24"/>
                <w:szCs w:val="24"/>
              </w:rPr>
              <w:t>Treasury Activity A</w:t>
            </w:r>
          </w:p>
        </w:tc>
        <w:tc>
          <w:tcPr>
            <w:tcW w:w="1134" w:type="dxa"/>
          </w:tcPr>
          <w:p w:rsidR="002C76E5" w:rsidRPr="00276DEA" w:rsidRDefault="00276DEA" w:rsidP="002C76E5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€  </w:t>
            </w:r>
            <w:r>
              <w:rPr>
                <w:b/>
                <w:sz w:val="24"/>
                <w:szCs w:val="24"/>
              </w:rPr>
              <w:t>9.10</w:t>
            </w:r>
          </w:p>
        </w:tc>
        <w:tc>
          <w:tcPr>
            <w:tcW w:w="2126" w:type="dxa"/>
          </w:tcPr>
          <w:p w:rsidR="002C76E5" w:rsidRPr="00276DEA" w:rsidRDefault="002C76E5" w:rsidP="002C76E5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2C76E5" w:rsidRPr="00276DEA" w:rsidRDefault="002C76E5" w:rsidP="002C76E5">
            <w:pPr>
              <w:rPr>
                <w:b/>
                <w:sz w:val="24"/>
                <w:szCs w:val="24"/>
              </w:rPr>
            </w:pPr>
          </w:p>
        </w:tc>
      </w:tr>
      <w:tr w:rsidR="002C76E5" w:rsidRPr="00276DEA" w:rsidTr="002C76E5">
        <w:tc>
          <w:tcPr>
            <w:tcW w:w="5447" w:type="dxa"/>
          </w:tcPr>
          <w:p w:rsidR="002C76E5" w:rsidRPr="00276DEA" w:rsidRDefault="002C76E5" w:rsidP="002C76E5">
            <w:pPr>
              <w:rPr>
                <w:b/>
                <w:sz w:val="24"/>
                <w:szCs w:val="24"/>
              </w:rPr>
            </w:pPr>
            <w:r w:rsidRPr="00276DEA">
              <w:rPr>
                <w:b/>
                <w:sz w:val="24"/>
                <w:szCs w:val="24"/>
              </w:rPr>
              <w:t>Spellbound 1.</w:t>
            </w:r>
          </w:p>
        </w:tc>
        <w:tc>
          <w:tcPr>
            <w:tcW w:w="1134" w:type="dxa"/>
          </w:tcPr>
          <w:p w:rsidR="002C76E5" w:rsidRPr="00276DEA" w:rsidRDefault="00276DEA" w:rsidP="002C76E5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€  </w:t>
            </w:r>
            <w:r>
              <w:rPr>
                <w:b/>
                <w:sz w:val="24"/>
                <w:szCs w:val="24"/>
              </w:rPr>
              <w:t>6.55</w:t>
            </w:r>
          </w:p>
        </w:tc>
        <w:tc>
          <w:tcPr>
            <w:tcW w:w="2126" w:type="dxa"/>
          </w:tcPr>
          <w:p w:rsidR="002C76E5" w:rsidRPr="00276DEA" w:rsidRDefault="002C76E5" w:rsidP="002C76E5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2C76E5" w:rsidRPr="00276DEA" w:rsidRDefault="002C76E5" w:rsidP="002C76E5">
            <w:pPr>
              <w:rPr>
                <w:b/>
                <w:sz w:val="24"/>
                <w:szCs w:val="24"/>
              </w:rPr>
            </w:pPr>
          </w:p>
        </w:tc>
      </w:tr>
      <w:tr w:rsidR="002C76E5" w:rsidRPr="00276DEA" w:rsidTr="002C76E5">
        <w:tc>
          <w:tcPr>
            <w:tcW w:w="5447" w:type="dxa"/>
          </w:tcPr>
          <w:p w:rsidR="002C76E5" w:rsidRPr="00276DEA" w:rsidRDefault="002C76E5" w:rsidP="002C76E5">
            <w:pPr>
              <w:rPr>
                <w:b/>
                <w:sz w:val="24"/>
                <w:szCs w:val="24"/>
              </w:rPr>
            </w:pPr>
            <w:r w:rsidRPr="00276DEA">
              <w:rPr>
                <w:b/>
                <w:sz w:val="24"/>
                <w:szCs w:val="24"/>
              </w:rPr>
              <w:t>Planet Maths 1</w:t>
            </w:r>
            <w:r w:rsidRPr="00276DEA">
              <w:rPr>
                <w:b/>
                <w:sz w:val="24"/>
                <w:szCs w:val="24"/>
                <w:vertAlign w:val="superscript"/>
              </w:rPr>
              <w:t>st</w:t>
            </w:r>
            <w:r w:rsidRPr="00276DEA">
              <w:rPr>
                <w:b/>
                <w:sz w:val="24"/>
                <w:szCs w:val="24"/>
              </w:rPr>
              <w:t xml:space="preserve"> Class</w:t>
            </w:r>
          </w:p>
        </w:tc>
        <w:tc>
          <w:tcPr>
            <w:tcW w:w="1134" w:type="dxa"/>
          </w:tcPr>
          <w:p w:rsidR="002C76E5" w:rsidRPr="00276DEA" w:rsidRDefault="00276DEA" w:rsidP="002C76E5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€  </w:t>
            </w:r>
            <w:r>
              <w:rPr>
                <w:b/>
                <w:sz w:val="24"/>
                <w:szCs w:val="24"/>
              </w:rPr>
              <w:t>6.90</w:t>
            </w:r>
          </w:p>
        </w:tc>
        <w:tc>
          <w:tcPr>
            <w:tcW w:w="2126" w:type="dxa"/>
          </w:tcPr>
          <w:p w:rsidR="002C76E5" w:rsidRPr="00276DEA" w:rsidRDefault="002C76E5" w:rsidP="002C76E5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2C76E5" w:rsidRPr="00276DEA" w:rsidRDefault="002C76E5" w:rsidP="002C76E5">
            <w:pPr>
              <w:rPr>
                <w:b/>
                <w:sz w:val="24"/>
                <w:szCs w:val="24"/>
              </w:rPr>
            </w:pPr>
          </w:p>
        </w:tc>
      </w:tr>
      <w:tr w:rsidR="002C76E5" w:rsidRPr="00276DEA" w:rsidTr="002C76E5">
        <w:tc>
          <w:tcPr>
            <w:tcW w:w="5447" w:type="dxa"/>
          </w:tcPr>
          <w:p w:rsidR="002C76E5" w:rsidRPr="00276DEA" w:rsidRDefault="002C76E5" w:rsidP="002C76E5">
            <w:pPr>
              <w:rPr>
                <w:b/>
                <w:sz w:val="24"/>
                <w:szCs w:val="24"/>
              </w:rPr>
            </w:pPr>
            <w:r w:rsidRPr="00276DEA">
              <w:rPr>
                <w:b/>
                <w:sz w:val="24"/>
                <w:szCs w:val="24"/>
              </w:rPr>
              <w:t>Grow in Love – Primary 3 (Veritas)</w:t>
            </w:r>
          </w:p>
        </w:tc>
        <w:tc>
          <w:tcPr>
            <w:tcW w:w="1134" w:type="dxa"/>
          </w:tcPr>
          <w:p w:rsidR="002C76E5" w:rsidRPr="00276DEA" w:rsidRDefault="00276DEA" w:rsidP="002C76E5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€  </w:t>
            </w:r>
            <w:r>
              <w:rPr>
                <w:b/>
                <w:sz w:val="24"/>
                <w:szCs w:val="24"/>
              </w:rPr>
              <w:t>8.99</w:t>
            </w:r>
          </w:p>
        </w:tc>
        <w:tc>
          <w:tcPr>
            <w:tcW w:w="2126" w:type="dxa"/>
          </w:tcPr>
          <w:p w:rsidR="002C76E5" w:rsidRPr="00276DEA" w:rsidRDefault="002C76E5" w:rsidP="002C76E5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2C76E5" w:rsidRPr="00276DEA" w:rsidRDefault="002C76E5" w:rsidP="002C76E5">
            <w:pPr>
              <w:rPr>
                <w:b/>
                <w:sz w:val="24"/>
                <w:szCs w:val="24"/>
              </w:rPr>
            </w:pPr>
          </w:p>
        </w:tc>
      </w:tr>
      <w:tr w:rsidR="002C76E5" w:rsidRPr="00276DEA" w:rsidTr="002C76E5">
        <w:tc>
          <w:tcPr>
            <w:tcW w:w="5447" w:type="dxa"/>
          </w:tcPr>
          <w:p w:rsidR="002C76E5" w:rsidRPr="00276DEA" w:rsidRDefault="002C76E5" w:rsidP="002C76E5">
            <w:pPr>
              <w:rPr>
                <w:b/>
                <w:sz w:val="24"/>
                <w:szCs w:val="24"/>
              </w:rPr>
            </w:pPr>
            <w:r w:rsidRPr="00276DEA">
              <w:rPr>
                <w:b/>
                <w:sz w:val="24"/>
                <w:szCs w:val="24"/>
              </w:rPr>
              <w:t>Unlocking SESE 1</w:t>
            </w:r>
            <w:r w:rsidRPr="00276DEA">
              <w:rPr>
                <w:b/>
                <w:sz w:val="24"/>
                <w:szCs w:val="24"/>
                <w:vertAlign w:val="superscript"/>
              </w:rPr>
              <w:t>st</w:t>
            </w:r>
            <w:r w:rsidRPr="00276DEA">
              <w:rPr>
                <w:b/>
                <w:sz w:val="24"/>
                <w:szCs w:val="24"/>
              </w:rPr>
              <w:t xml:space="preserve"> Class (</w:t>
            </w:r>
            <w:proofErr w:type="spellStart"/>
            <w:r w:rsidRPr="00276DEA">
              <w:rPr>
                <w:b/>
                <w:sz w:val="24"/>
                <w:szCs w:val="24"/>
              </w:rPr>
              <w:t>Folens</w:t>
            </w:r>
            <w:proofErr w:type="spellEnd"/>
            <w:r w:rsidRPr="00276DE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C76E5" w:rsidRPr="00276DEA" w:rsidRDefault="00276DEA" w:rsidP="002C76E5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€  </w:t>
            </w:r>
            <w:r>
              <w:rPr>
                <w:b/>
                <w:sz w:val="24"/>
                <w:szCs w:val="24"/>
              </w:rPr>
              <w:t>9.90</w:t>
            </w:r>
          </w:p>
        </w:tc>
        <w:tc>
          <w:tcPr>
            <w:tcW w:w="2126" w:type="dxa"/>
          </w:tcPr>
          <w:p w:rsidR="002C76E5" w:rsidRPr="00276DEA" w:rsidRDefault="002C76E5" w:rsidP="002C76E5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2C76E5" w:rsidRPr="00276DEA" w:rsidRDefault="002C76E5" w:rsidP="002C76E5">
            <w:pPr>
              <w:rPr>
                <w:b/>
                <w:sz w:val="24"/>
                <w:szCs w:val="24"/>
              </w:rPr>
            </w:pPr>
          </w:p>
        </w:tc>
      </w:tr>
      <w:tr w:rsidR="002C76E5" w:rsidRPr="00276DEA" w:rsidTr="002C76E5">
        <w:tc>
          <w:tcPr>
            <w:tcW w:w="5447" w:type="dxa"/>
          </w:tcPr>
          <w:p w:rsidR="002C76E5" w:rsidRPr="00276DEA" w:rsidRDefault="005E235A" w:rsidP="002C76E5">
            <w:pPr>
              <w:rPr>
                <w:b/>
                <w:sz w:val="24"/>
                <w:szCs w:val="24"/>
              </w:rPr>
            </w:pPr>
            <w:r w:rsidRPr="00276DEA">
              <w:rPr>
                <w:b/>
                <w:sz w:val="24"/>
                <w:szCs w:val="24"/>
              </w:rPr>
              <w:t>School crest for uniform if needed</w:t>
            </w:r>
          </w:p>
        </w:tc>
        <w:tc>
          <w:tcPr>
            <w:tcW w:w="1134" w:type="dxa"/>
          </w:tcPr>
          <w:p w:rsidR="002C76E5" w:rsidRPr="00276DEA" w:rsidRDefault="005E235A" w:rsidP="002C76E5">
            <w:pPr>
              <w:rPr>
                <w:b/>
                <w:sz w:val="24"/>
                <w:szCs w:val="24"/>
              </w:rPr>
            </w:pPr>
            <w:r w:rsidRPr="00276DEA">
              <w:rPr>
                <w:rFonts w:cstheme="minorHAnsi"/>
                <w:b/>
                <w:sz w:val="24"/>
                <w:szCs w:val="24"/>
              </w:rPr>
              <w:t>€</w:t>
            </w:r>
            <w:r w:rsidR="00276DEA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276DEA">
              <w:rPr>
                <w:b/>
                <w:sz w:val="24"/>
                <w:szCs w:val="24"/>
              </w:rPr>
              <w:t>5.00</w:t>
            </w:r>
          </w:p>
        </w:tc>
        <w:tc>
          <w:tcPr>
            <w:tcW w:w="2126" w:type="dxa"/>
          </w:tcPr>
          <w:p w:rsidR="002C76E5" w:rsidRPr="00276DEA" w:rsidRDefault="002C76E5" w:rsidP="002C76E5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2C76E5" w:rsidRPr="00276DEA" w:rsidRDefault="002C76E5" w:rsidP="002C76E5">
            <w:pPr>
              <w:rPr>
                <w:b/>
                <w:sz w:val="24"/>
                <w:szCs w:val="24"/>
              </w:rPr>
            </w:pPr>
          </w:p>
        </w:tc>
      </w:tr>
      <w:tr w:rsidR="002C76E5" w:rsidRPr="00276DEA" w:rsidTr="002C76E5">
        <w:tc>
          <w:tcPr>
            <w:tcW w:w="5447" w:type="dxa"/>
          </w:tcPr>
          <w:p w:rsidR="002C76E5" w:rsidRPr="00276DEA" w:rsidRDefault="002C76E5" w:rsidP="002C76E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E5" w:rsidRPr="00276DEA" w:rsidRDefault="002C76E5" w:rsidP="002C76E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6E5" w:rsidRPr="00276DEA" w:rsidRDefault="002C76E5" w:rsidP="002C76E5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2C76E5" w:rsidRPr="00276DEA" w:rsidRDefault="002C76E5" w:rsidP="002C76E5">
            <w:pPr>
              <w:rPr>
                <w:b/>
                <w:sz w:val="24"/>
                <w:szCs w:val="24"/>
              </w:rPr>
            </w:pPr>
          </w:p>
        </w:tc>
      </w:tr>
      <w:tr w:rsidR="002C76E5" w:rsidTr="002C76E5">
        <w:tc>
          <w:tcPr>
            <w:tcW w:w="5447" w:type="dxa"/>
          </w:tcPr>
          <w:p w:rsidR="002C76E5" w:rsidRDefault="002C76E5" w:rsidP="002C76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E5" w:rsidRDefault="002C76E5" w:rsidP="002C76E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C76E5" w:rsidRDefault="002C76E5" w:rsidP="002C76E5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2C76E5" w:rsidRDefault="002C76E5" w:rsidP="002C76E5">
            <w:pPr>
              <w:rPr>
                <w:sz w:val="24"/>
                <w:szCs w:val="24"/>
              </w:rPr>
            </w:pPr>
          </w:p>
        </w:tc>
      </w:tr>
      <w:tr w:rsidR="002C76E5" w:rsidTr="002C76E5">
        <w:tc>
          <w:tcPr>
            <w:tcW w:w="5447" w:type="dxa"/>
          </w:tcPr>
          <w:p w:rsidR="002C76E5" w:rsidRDefault="002C76E5" w:rsidP="002C76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E5" w:rsidRDefault="002C76E5" w:rsidP="002C76E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C76E5" w:rsidRDefault="002C76E5" w:rsidP="002C76E5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2C76E5" w:rsidRDefault="002C76E5" w:rsidP="002C76E5">
            <w:pPr>
              <w:rPr>
                <w:sz w:val="24"/>
                <w:szCs w:val="24"/>
              </w:rPr>
            </w:pPr>
          </w:p>
        </w:tc>
      </w:tr>
      <w:tr w:rsidR="002C76E5" w:rsidTr="002C76E5">
        <w:tc>
          <w:tcPr>
            <w:tcW w:w="5447" w:type="dxa"/>
          </w:tcPr>
          <w:p w:rsidR="002C76E5" w:rsidRDefault="002C76E5" w:rsidP="002C76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E5" w:rsidRDefault="002C76E5" w:rsidP="002C76E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C76E5" w:rsidRDefault="005E235A" w:rsidP="002C7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due</w:t>
            </w:r>
          </w:p>
        </w:tc>
        <w:tc>
          <w:tcPr>
            <w:tcW w:w="1389" w:type="dxa"/>
          </w:tcPr>
          <w:p w:rsidR="002C76E5" w:rsidRDefault="002C76E5" w:rsidP="002C76E5">
            <w:pPr>
              <w:rPr>
                <w:sz w:val="24"/>
                <w:szCs w:val="24"/>
              </w:rPr>
            </w:pPr>
          </w:p>
        </w:tc>
      </w:tr>
    </w:tbl>
    <w:p w:rsidR="002C76E5" w:rsidRDefault="002C76E5" w:rsidP="002C76E5">
      <w:pPr>
        <w:ind w:left="360"/>
        <w:rPr>
          <w:sz w:val="24"/>
          <w:szCs w:val="24"/>
        </w:rPr>
      </w:pPr>
    </w:p>
    <w:p w:rsidR="005E235A" w:rsidRDefault="005E235A" w:rsidP="002C76E5">
      <w:pPr>
        <w:ind w:left="360"/>
        <w:rPr>
          <w:sz w:val="24"/>
          <w:szCs w:val="24"/>
        </w:rPr>
      </w:pPr>
    </w:p>
    <w:tbl>
      <w:tblPr>
        <w:tblStyle w:val="TableGrid"/>
        <w:tblW w:w="10246" w:type="dxa"/>
        <w:tblInd w:w="360" w:type="dxa"/>
        <w:tblLook w:val="04A0" w:firstRow="1" w:lastRow="0" w:firstColumn="1" w:lastColumn="0" w:noHBand="0" w:noVBand="1"/>
      </w:tblPr>
      <w:tblGrid>
        <w:gridCol w:w="10246"/>
      </w:tblGrid>
      <w:tr w:rsidR="005E235A" w:rsidRPr="005E235A" w:rsidTr="005E235A">
        <w:trPr>
          <w:trHeight w:val="1691"/>
        </w:trPr>
        <w:tc>
          <w:tcPr>
            <w:tcW w:w="10246" w:type="dxa"/>
          </w:tcPr>
          <w:p w:rsidR="005E235A" w:rsidRDefault="005E235A" w:rsidP="005E235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E235A" w:rsidRPr="005E235A" w:rsidRDefault="005E235A" w:rsidP="005E235A">
            <w:pPr>
              <w:jc w:val="center"/>
              <w:rPr>
                <w:color w:val="FF0000"/>
                <w:sz w:val="24"/>
                <w:szCs w:val="24"/>
              </w:rPr>
            </w:pPr>
            <w:r w:rsidRPr="005E235A">
              <w:rPr>
                <w:color w:val="FF0000"/>
                <w:sz w:val="24"/>
                <w:szCs w:val="24"/>
              </w:rPr>
              <w:t xml:space="preserve">Please note that the payment for this book order does not include payment for Art materials, Photocopying, Book Rental, </w:t>
            </w:r>
            <w:proofErr w:type="gramStart"/>
            <w:r w:rsidRPr="005E235A">
              <w:rPr>
                <w:color w:val="FF0000"/>
                <w:sz w:val="24"/>
                <w:szCs w:val="24"/>
              </w:rPr>
              <w:t>Equipment</w:t>
            </w:r>
            <w:proofErr w:type="gramEnd"/>
            <w:r w:rsidRPr="005E235A">
              <w:rPr>
                <w:color w:val="FF0000"/>
                <w:sz w:val="24"/>
                <w:szCs w:val="24"/>
              </w:rPr>
              <w:t xml:space="preserve"> etc.  Payment for these items (detailed on the booklist) will be taken in September.  Thank you.</w:t>
            </w:r>
          </w:p>
        </w:tc>
      </w:tr>
    </w:tbl>
    <w:p w:rsidR="005E235A" w:rsidRDefault="005E235A" w:rsidP="002C76E5">
      <w:pPr>
        <w:ind w:left="360"/>
        <w:rPr>
          <w:sz w:val="24"/>
          <w:szCs w:val="24"/>
        </w:rPr>
      </w:pPr>
    </w:p>
    <w:p w:rsidR="005E235A" w:rsidRDefault="005E235A" w:rsidP="002C76E5">
      <w:pPr>
        <w:ind w:left="360"/>
        <w:rPr>
          <w:sz w:val="24"/>
          <w:szCs w:val="24"/>
        </w:rPr>
      </w:pPr>
    </w:p>
    <w:tbl>
      <w:tblPr>
        <w:tblStyle w:val="TableGrid"/>
        <w:tblW w:w="10687" w:type="dxa"/>
        <w:tblInd w:w="279" w:type="dxa"/>
        <w:tblLook w:val="04A0" w:firstRow="1" w:lastRow="0" w:firstColumn="1" w:lastColumn="0" w:noHBand="0" w:noVBand="1"/>
      </w:tblPr>
      <w:tblGrid>
        <w:gridCol w:w="10687"/>
      </w:tblGrid>
      <w:tr w:rsidR="005E235A" w:rsidTr="00D459C8">
        <w:trPr>
          <w:trHeight w:val="2372"/>
        </w:trPr>
        <w:tc>
          <w:tcPr>
            <w:tcW w:w="10687" w:type="dxa"/>
          </w:tcPr>
          <w:p w:rsidR="005E235A" w:rsidRDefault="005E235A" w:rsidP="002C76E5">
            <w:pPr>
              <w:rPr>
                <w:sz w:val="24"/>
                <w:szCs w:val="24"/>
              </w:rPr>
            </w:pPr>
          </w:p>
          <w:p w:rsidR="005E235A" w:rsidRDefault="005E235A" w:rsidP="002C7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Name___________________________  Current teacher:</w:t>
            </w:r>
          </w:p>
          <w:p w:rsidR="005E235A" w:rsidRDefault="005E235A" w:rsidP="002C76E5">
            <w:pPr>
              <w:rPr>
                <w:sz w:val="24"/>
                <w:szCs w:val="24"/>
              </w:rPr>
            </w:pPr>
          </w:p>
          <w:p w:rsidR="005E235A" w:rsidRDefault="005E235A" w:rsidP="002C76E5">
            <w:pPr>
              <w:rPr>
                <w:sz w:val="24"/>
                <w:szCs w:val="24"/>
              </w:rPr>
            </w:pPr>
          </w:p>
          <w:p w:rsidR="005E235A" w:rsidRDefault="00D459C8" w:rsidP="002C76E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3976370</wp:posOffset>
                      </wp:positionH>
                      <wp:positionV relativeFrom="paragraph">
                        <wp:posOffset>179070</wp:posOffset>
                      </wp:positionV>
                      <wp:extent cx="1352550" cy="3048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9D858" id="Rectangle 1" o:spid="_x0000_s1026" style="position:absolute;margin-left:313.1pt;margin-top:14.1pt;width:10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UFiQIAAGwFAAAOAAAAZHJzL2Uyb0RvYy54bWysVN9vGyEMfp+0/wHxvt4lTbYu6qWKWnWa&#10;VLVV26nPhIMcEmAGJJfsr5/hfiTqqj1MywOxz/Zn+8Pm8mpvNNkJHxTYik7OSkqE5VAru6noj5fb&#10;TxeUhMhszTRYUdGDCPRq+fHDZesWYgoN6Fp4giA2LFpX0SZGtyiKwBthWDgDJywaJXjDIqp+U9Se&#10;tYhudDEty89FC752HrgIAb/edEa6zPhSCh4fpAwiEl1RrC3m0+dznc5ieckWG89co3hfBvuHKgxT&#10;FpOOUDcsMrL16g8oo7iHADKecTAFSKm4yD1gN5PyTTfPDXMi94LkBDfSFP4fLL/fPXqiarw7Siwz&#10;eEVPSBqzGy3IJNHTurBAr2f36HstoJh63Utv0j92QfaZ0sNIqdhHwvHj5Hw+nc+ReY6283J2UWbO&#10;i2O08yF+E2BIEirqMXtmku3uQsSM6Dq4pGQBtKpvldZZSWMirrUnO4YXvN7kijHixKtIDXQlZyke&#10;tEix2j4JiZ1jkdOcMM/cEYxxLmycdKaG1aLLMS/xl3hJWYb0WcuACVlidSN2DzB4diADdgfT+6dQ&#10;kUd2DC7/VlgXPEbkzGDjGGyUBf8egMau+sydP5Z/Qk0S11AfcC48dAsTHL9VeD13LMRH5nFD8EZx&#10;6+MDHlJDW1HoJUoa8L/e+578cXDRSkmLG1fR8HPLvKBEf7c40l8ns1la0azM5l+mqPhTy/rUYrfm&#10;GvDOcWyxuiwm/6gHUXowr/g4rFJWNDHLMXdFefSDch27lwCfFy5Wq+yGa+lYvLPPjifwxGoav5f9&#10;K/Oun9GI030Pw3ayxZtR7XxTpIXVNoJUeY6PvPZ840rnwemfn/RmnOrZ6/hILn8DAAD//wMAUEsD&#10;BBQABgAIAAAAIQCBu8cj3gAAAAkBAAAPAAAAZHJzL2Rvd25yZXYueG1sTI8xT8MwEIV3JP6DdUgs&#10;iDq4IoQQp6qgDKgToQOjExsnIj5Httsm/55jgunu9J7efa/azG5kJxPi4FHC3SoDZrDzekAr4fDx&#10;elsAi0mhVqNHI2ExETb15UWlSu3P+G5OTbKMQjCWSkKf0lRyHrveOBVXfjJI2pcPTiU6g+U6qDOF&#10;u5GLLMu5UwPSh15N5rk33XdzdBJ2922Iy81LQLFfmrfdp10ftlbK66t5+wQsmTn9meEXn9ChJqbW&#10;H1FHNkrIRS7IKkEUNMlQrB9paSU8kMDriv9vUP8AAAD//wMAUEsBAi0AFAAGAAgAAAAhALaDOJL+&#10;AAAA4QEAABMAAAAAAAAAAAAAAAAAAAAAAFtDb250ZW50X1R5cGVzXS54bWxQSwECLQAUAAYACAAA&#10;ACEAOP0h/9YAAACUAQAACwAAAAAAAAAAAAAAAAAvAQAAX3JlbHMvLnJlbHNQSwECLQAUAAYACAAA&#10;ACEArbLFBYkCAABsBQAADgAAAAAAAAAAAAAAAAAuAgAAZHJzL2Uyb0RvYy54bWxQSwECLQAUAAYA&#10;CAAAACEAgbvHI94AAAAJAQAADwAAAAAAAAAAAAAAAADjBAAAZHJzL2Rvd25yZXYueG1sUEsFBgAA&#10;AAAEAAQA8wAAAO4FAAAAAA==&#10;" fillcolor="white [3212]" strokecolor="#1f4d78 [1604]" strokeweight="1pt"/>
                  </w:pict>
                </mc:Fallback>
              </mc:AlternateContent>
            </w:r>
          </w:p>
          <w:p w:rsidR="005E235A" w:rsidRDefault="005E235A" w:rsidP="002C76E5">
            <w:pPr>
              <w:rPr>
                <w:sz w:val="24"/>
                <w:szCs w:val="24"/>
              </w:rPr>
            </w:pPr>
          </w:p>
          <w:p w:rsidR="005E235A" w:rsidRDefault="005E235A" w:rsidP="002C7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Amount enclosed  </w:t>
            </w:r>
          </w:p>
          <w:p w:rsidR="005E235A" w:rsidRDefault="005E235A" w:rsidP="002C76E5">
            <w:pPr>
              <w:rPr>
                <w:sz w:val="24"/>
                <w:szCs w:val="24"/>
              </w:rPr>
            </w:pPr>
          </w:p>
        </w:tc>
      </w:tr>
      <w:tr w:rsidR="005E235A" w:rsidTr="00D459C8">
        <w:trPr>
          <w:trHeight w:val="2372"/>
        </w:trPr>
        <w:tc>
          <w:tcPr>
            <w:tcW w:w="10687" w:type="dxa"/>
          </w:tcPr>
          <w:p w:rsidR="005E235A" w:rsidRDefault="005E235A" w:rsidP="002C76E5">
            <w:pPr>
              <w:rPr>
                <w:sz w:val="24"/>
                <w:szCs w:val="24"/>
              </w:rPr>
            </w:pPr>
          </w:p>
        </w:tc>
      </w:tr>
      <w:tr w:rsidR="005E235A" w:rsidTr="00D459C8">
        <w:trPr>
          <w:trHeight w:val="2372"/>
        </w:trPr>
        <w:tc>
          <w:tcPr>
            <w:tcW w:w="10687" w:type="dxa"/>
          </w:tcPr>
          <w:p w:rsidR="005E235A" w:rsidRDefault="005E235A" w:rsidP="002C76E5">
            <w:pPr>
              <w:rPr>
                <w:sz w:val="24"/>
                <w:szCs w:val="24"/>
              </w:rPr>
            </w:pPr>
          </w:p>
        </w:tc>
      </w:tr>
      <w:tr w:rsidR="005E235A" w:rsidTr="00D459C8">
        <w:trPr>
          <w:trHeight w:val="2372"/>
        </w:trPr>
        <w:tc>
          <w:tcPr>
            <w:tcW w:w="10687" w:type="dxa"/>
          </w:tcPr>
          <w:p w:rsidR="005E235A" w:rsidRDefault="005E235A" w:rsidP="002C76E5">
            <w:pPr>
              <w:rPr>
                <w:sz w:val="24"/>
                <w:szCs w:val="24"/>
              </w:rPr>
            </w:pPr>
          </w:p>
        </w:tc>
      </w:tr>
    </w:tbl>
    <w:p w:rsidR="005E235A" w:rsidRPr="002C76E5" w:rsidRDefault="005E235A" w:rsidP="002C76E5">
      <w:pPr>
        <w:ind w:left="360"/>
        <w:rPr>
          <w:sz w:val="24"/>
          <w:szCs w:val="24"/>
        </w:rPr>
      </w:pPr>
    </w:p>
    <w:sectPr w:rsidR="005E235A" w:rsidRPr="002C76E5" w:rsidSect="00703F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3343"/>
    <w:multiLevelType w:val="hybridMultilevel"/>
    <w:tmpl w:val="7D50CCA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C8"/>
    <w:rsid w:val="000014C8"/>
    <w:rsid w:val="00052C17"/>
    <w:rsid w:val="000E3C1F"/>
    <w:rsid w:val="00276DEA"/>
    <w:rsid w:val="002C76E5"/>
    <w:rsid w:val="00401A42"/>
    <w:rsid w:val="00484980"/>
    <w:rsid w:val="004B00DE"/>
    <w:rsid w:val="005E235A"/>
    <w:rsid w:val="00655DE9"/>
    <w:rsid w:val="00673BE5"/>
    <w:rsid w:val="00703FA3"/>
    <w:rsid w:val="007C73AE"/>
    <w:rsid w:val="009C0658"/>
    <w:rsid w:val="00BB3DB2"/>
    <w:rsid w:val="00D459C8"/>
    <w:rsid w:val="00D51D66"/>
    <w:rsid w:val="00DF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C96F4-FD77-4559-AD81-2F8F8E97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FA3"/>
    <w:pPr>
      <w:ind w:left="720"/>
      <w:contextualSpacing/>
    </w:pPr>
  </w:style>
  <w:style w:type="table" w:styleId="TableGrid">
    <w:name w:val="Table Grid"/>
    <w:basedOn w:val="TableNormal"/>
    <w:uiPriority w:val="39"/>
    <w:rsid w:val="002C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E235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E235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9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2C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kevinsgirl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Kevins GNS</dc:creator>
  <cp:keywords/>
  <dc:description/>
  <cp:lastModifiedBy>St Kevins GNS</cp:lastModifiedBy>
  <cp:revision>3</cp:revision>
  <cp:lastPrinted>2017-05-17T11:26:00Z</cp:lastPrinted>
  <dcterms:created xsi:type="dcterms:W3CDTF">2017-05-17T09:57:00Z</dcterms:created>
  <dcterms:modified xsi:type="dcterms:W3CDTF">2017-05-17T11:26:00Z</dcterms:modified>
</cp:coreProperties>
</file>